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F7" w:rsidRDefault="00E93E45">
      <w:pPr>
        <w:pStyle w:val="a4"/>
        <w:rPr>
          <w:rFonts w:ascii="Microsoft Sans Serif" w:hAnsi="Microsoft Sans Serif" w:cs="Microsoft Sans Serif"/>
          <w:sz w:val="24"/>
          <w:szCs w:val="24"/>
          <w:lang w:val="kk-KZ"/>
        </w:rPr>
      </w:pPr>
      <w:r w:rsidRPr="000D1986">
        <w:rPr>
          <w:rFonts w:ascii="Microsoft Sans Serif" w:hAnsi="Microsoft Sans Serif" w:cs="Microsoft Sans Serif"/>
          <w:sz w:val="24"/>
          <w:szCs w:val="24"/>
          <w:lang w:val="kk"/>
        </w:rPr>
        <w:t>Zakon.kz АКП-да пікір</w:t>
      </w:r>
      <w:r w:rsidR="000D1986" w:rsidRPr="000D1986">
        <w:rPr>
          <w:rFonts w:ascii="Microsoft Sans Serif" w:hAnsi="Microsoft Sans Serif" w:cs="Microsoft Sans Serif"/>
          <w:sz w:val="24"/>
          <w:szCs w:val="24"/>
          <w:lang w:val="kk-KZ"/>
        </w:rPr>
        <w:t xml:space="preserve"> қалдыру </w:t>
      </w:r>
      <w:r w:rsidRPr="000D1986">
        <w:rPr>
          <w:rFonts w:ascii="Microsoft Sans Serif" w:hAnsi="Microsoft Sans Serif" w:cs="Microsoft Sans Serif"/>
          <w:sz w:val="24"/>
          <w:szCs w:val="24"/>
          <w:lang w:val="kk"/>
        </w:rPr>
        <w:t xml:space="preserve">ережелері </w:t>
      </w:r>
    </w:p>
    <w:p w:rsidR="000D1986" w:rsidRPr="000D1986" w:rsidRDefault="000D1986">
      <w:pPr>
        <w:pStyle w:val="a4"/>
        <w:rPr>
          <w:rFonts w:ascii="Microsoft Sans Serif" w:hAnsi="Microsoft Sans Serif" w:cs="Microsoft Sans Serif"/>
          <w:sz w:val="24"/>
          <w:szCs w:val="24"/>
          <w:lang w:val="kk-KZ"/>
        </w:rPr>
      </w:pPr>
    </w:p>
    <w:p w:rsidR="00965FF7" w:rsidRPr="000D1986" w:rsidRDefault="00E93E45" w:rsidP="000D1986">
      <w:pPr>
        <w:pStyle w:val="a5"/>
        <w:numPr>
          <w:ilvl w:val="0"/>
          <w:numId w:val="2"/>
        </w:numPr>
        <w:tabs>
          <w:tab w:val="left" w:pos="381"/>
        </w:tabs>
        <w:spacing w:before="0" w:line="280" w:lineRule="auto"/>
        <w:ind w:right="791" w:firstLine="0"/>
        <w:rPr>
          <w:sz w:val="24"/>
          <w:szCs w:val="24"/>
        </w:rPr>
      </w:pPr>
      <w:r w:rsidRPr="000D1986">
        <w:rPr>
          <w:sz w:val="24"/>
          <w:szCs w:val="24"/>
          <w:lang w:val="kk"/>
        </w:rPr>
        <w:t>Zakon.kz ақпараттық-коммуникация</w:t>
      </w:r>
      <w:r w:rsidR="000D1986" w:rsidRPr="000D1986">
        <w:rPr>
          <w:sz w:val="24"/>
          <w:szCs w:val="24"/>
          <w:lang w:val="kk"/>
        </w:rPr>
        <w:t>лық платформасында жарияланатын</w:t>
      </w:r>
      <w:r w:rsidRPr="000D1986">
        <w:rPr>
          <w:sz w:val="24"/>
          <w:szCs w:val="24"/>
          <w:lang w:val="kk"/>
        </w:rPr>
        <w:t xml:space="preserve"> барлық жаңалықтар, аналитикалық мақалалар, сарапшылардың пікірлері бар бағандар,фотосуреттер, иллюстрациялар, бейнематериалдар, аудиожазбалар және басқалар Материалдар деп аталады.</w:t>
      </w:r>
    </w:p>
    <w:p w:rsidR="00965FF7" w:rsidRDefault="000D1986">
      <w:pPr>
        <w:pStyle w:val="a5"/>
        <w:numPr>
          <w:ilvl w:val="1"/>
          <w:numId w:val="2"/>
        </w:numPr>
        <w:tabs>
          <w:tab w:val="left" w:pos="581"/>
        </w:tabs>
        <w:spacing w:line="280" w:lineRule="auto"/>
        <w:ind w:right="109" w:firstLine="0"/>
        <w:rPr>
          <w:sz w:val="24"/>
        </w:rPr>
      </w:pPr>
      <w:r>
        <w:rPr>
          <w:sz w:val="24"/>
          <w:lang w:val="kk"/>
        </w:rPr>
        <w:t xml:space="preserve">Zakon.kz АКП - </w:t>
      </w:r>
      <w:r>
        <w:rPr>
          <w:sz w:val="24"/>
          <w:lang w:val="kk-KZ"/>
        </w:rPr>
        <w:t>на</w:t>
      </w:r>
      <w:r w:rsidR="00E93E45">
        <w:rPr>
          <w:sz w:val="24"/>
          <w:lang w:val="kk"/>
        </w:rPr>
        <w:t xml:space="preserve"> орналастырылатын барлық Материалдарға Келушілер егер бұл мүмкіндік оларға техникалық қол жетімді болса  пікір </w:t>
      </w:r>
      <w:r>
        <w:rPr>
          <w:sz w:val="24"/>
          <w:lang w:val="kk-KZ"/>
        </w:rPr>
        <w:t>қалдыра</w:t>
      </w:r>
      <w:r w:rsidR="00E93E45">
        <w:rPr>
          <w:sz w:val="24"/>
          <w:lang w:val="kk"/>
        </w:rPr>
        <w:t xml:space="preserve"> алады.</w:t>
      </w:r>
    </w:p>
    <w:p w:rsidR="00965FF7" w:rsidRPr="000D1986" w:rsidRDefault="00E93E45">
      <w:pPr>
        <w:pStyle w:val="a5"/>
        <w:numPr>
          <w:ilvl w:val="1"/>
          <w:numId w:val="2"/>
        </w:numPr>
        <w:tabs>
          <w:tab w:val="left" w:pos="581"/>
        </w:tabs>
        <w:spacing w:before="199" w:line="280" w:lineRule="auto"/>
        <w:ind w:right="253" w:firstLine="0"/>
        <w:rPr>
          <w:sz w:val="24"/>
          <w:lang w:val="kk"/>
        </w:rPr>
      </w:pPr>
      <w:r>
        <w:rPr>
          <w:sz w:val="24"/>
          <w:lang w:val="kk"/>
        </w:rPr>
        <w:t>Келушілердің пікірлері - Материалдардағы ақпаратқа қатысты олардың субъективті пікірін білдіру. Кез-келген Келуші белгілі бір ережелер сақталған жағдайда Материалдарға өз пікірлерін қалдыра алады.</w:t>
      </w:r>
    </w:p>
    <w:p w:rsidR="00965FF7" w:rsidRPr="000D1986" w:rsidRDefault="00E93E45">
      <w:pPr>
        <w:pStyle w:val="a5"/>
        <w:numPr>
          <w:ilvl w:val="1"/>
          <w:numId w:val="2"/>
        </w:numPr>
        <w:tabs>
          <w:tab w:val="left" w:pos="581"/>
        </w:tabs>
        <w:spacing w:before="199" w:line="280" w:lineRule="auto"/>
        <w:ind w:right="168" w:firstLine="0"/>
        <w:rPr>
          <w:sz w:val="24"/>
          <w:lang w:val="kk"/>
        </w:rPr>
      </w:pPr>
      <w:r>
        <w:rPr>
          <w:sz w:val="24"/>
          <w:lang w:val="kk"/>
        </w:rPr>
        <w:t>Түсініктемелерді орналастыру үшін Келушілер Zakon.kz АКП- на жеке ұялы телефон нөмірін көрсете отырып немесе ЭЦҚ пайдалана отырып тіркелуі тиіс.</w:t>
      </w:r>
    </w:p>
    <w:p w:rsidR="00965FF7" w:rsidRPr="000D1986" w:rsidRDefault="00E93E45">
      <w:pPr>
        <w:pStyle w:val="a5"/>
        <w:numPr>
          <w:ilvl w:val="0"/>
          <w:numId w:val="2"/>
        </w:numPr>
        <w:tabs>
          <w:tab w:val="left" w:pos="381"/>
        </w:tabs>
        <w:spacing w:before="199"/>
        <w:ind w:left="380" w:hanging="268"/>
        <w:rPr>
          <w:sz w:val="24"/>
          <w:lang w:val="kk"/>
        </w:rPr>
      </w:pPr>
      <w:r>
        <w:rPr>
          <w:sz w:val="24"/>
          <w:lang w:val="kk"/>
        </w:rPr>
        <w:t>Zakon.kz АКП</w:t>
      </w:r>
      <w:r w:rsidR="00633B66">
        <w:rPr>
          <w:sz w:val="24"/>
          <w:lang w:val="kk-KZ"/>
        </w:rPr>
        <w:t xml:space="preserve"> – ғы </w:t>
      </w:r>
      <w:r w:rsidR="00633B66">
        <w:rPr>
          <w:sz w:val="24"/>
          <w:lang w:val="kk"/>
        </w:rPr>
        <w:t>Материалдар</w:t>
      </w:r>
      <w:r w:rsidR="00633B66">
        <w:rPr>
          <w:sz w:val="24"/>
          <w:lang w:val="kk-KZ"/>
        </w:rPr>
        <w:t>ғ</w:t>
      </w:r>
      <w:r>
        <w:rPr>
          <w:sz w:val="24"/>
          <w:lang w:val="kk"/>
        </w:rPr>
        <w:t xml:space="preserve">а </w:t>
      </w:r>
      <w:r w:rsidR="00633B66">
        <w:rPr>
          <w:sz w:val="24"/>
          <w:lang w:val="kk-KZ"/>
        </w:rPr>
        <w:t>пікір қалдыруға мына жағдайларда</w:t>
      </w:r>
      <w:r>
        <w:rPr>
          <w:sz w:val="24"/>
          <w:lang w:val="kk"/>
        </w:rPr>
        <w:t xml:space="preserve"> тыйым салынады:</w:t>
      </w:r>
    </w:p>
    <w:p w:rsidR="00965FF7" w:rsidRPr="000D1986" w:rsidRDefault="00965FF7">
      <w:pPr>
        <w:pStyle w:val="a3"/>
        <w:spacing w:before="8"/>
        <w:ind w:left="0"/>
        <w:rPr>
          <w:sz w:val="21"/>
          <w:lang w:val="kk"/>
        </w:rPr>
      </w:pPr>
    </w:p>
    <w:p w:rsidR="00965FF7" w:rsidRPr="000D1986" w:rsidRDefault="00E93E45">
      <w:pPr>
        <w:pStyle w:val="a5"/>
        <w:numPr>
          <w:ilvl w:val="0"/>
          <w:numId w:val="1"/>
        </w:numPr>
        <w:tabs>
          <w:tab w:val="left" w:pos="833"/>
          <w:tab w:val="left" w:pos="834"/>
        </w:tabs>
        <w:spacing w:before="0" w:line="280" w:lineRule="auto"/>
        <w:ind w:right="170"/>
        <w:rPr>
          <w:sz w:val="24"/>
          <w:lang w:val="kk"/>
        </w:rPr>
      </w:pPr>
      <w:r>
        <w:rPr>
          <w:sz w:val="24"/>
          <w:lang w:val="kk"/>
        </w:rPr>
        <w:t>құпия ақпаратқа, егер Келуші осы ақпараттың иесі болып табылмаса, яғни осы ақпаратты өз бетінше жасаған не заңның немесе шарттың негізінде оған қол жеткізуге рұқсат беру немесе шектеу құқығын алған тұлға болса; немесе Келуші оның иесі болып табылып, бірақ заңмен немесе шарттың талаптарымен шектелген құқықтармен бұл ақпаратты осылай ашуға жеткіліксіз болса;</w:t>
      </w:r>
    </w:p>
    <w:p w:rsidR="00965FF7" w:rsidRPr="000D1986" w:rsidRDefault="00E93E45">
      <w:pPr>
        <w:pStyle w:val="a5"/>
        <w:numPr>
          <w:ilvl w:val="0"/>
          <w:numId w:val="1"/>
        </w:numPr>
        <w:tabs>
          <w:tab w:val="left" w:pos="833"/>
          <w:tab w:val="left" w:pos="834"/>
        </w:tabs>
        <w:spacing w:before="197" w:line="280" w:lineRule="auto"/>
        <w:ind w:right="375"/>
        <w:rPr>
          <w:sz w:val="24"/>
          <w:lang w:val="kk"/>
        </w:rPr>
      </w:pPr>
      <w:r>
        <w:rPr>
          <w:spacing w:val="-1"/>
          <w:sz w:val="24"/>
          <w:lang w:val="kk"/>
        </w:rPr>
        <w:t>зияткерлік қызметтің заңмен қорғалатын нәтижелерінің немесе олардың патентке, сауда маркасына, коммерциялық құпияға немесе өзге де меншік құқықтарына және/немесе үшінші тараптың авторлық және оларға сабақтас құқықтарына әсер ететін бөліктерінің көшірмелері, егер Келушінің мұндай пайдалануға тиісті құқықтары болмаса;</w:t>
      </w:r>
    </w:p>
    <w:p w:rsidR="00965FF7" w:rsidRPr="000D1986" w:rsidRDefault="00E93E45">
      <w:pPr>
        <w:pStyle w:val="a5"/>
        <w:numPr>
          <w:ilvl w:val="0"/>
          <w:numId w:val="1"/>
        </w:numPr>
        <w:tabs>
          <w:tab w:val="left" w:pos="833"/>
          <w:tab w:val="left" w:pos="834"/>
        </w:tabs>
        <w:spacing w:line="280" w:lineRule="auto"/>
        <w:ind w:right="1132"/>
        <w:rPr>
          <w:sz w:val="24"/>
          <w:lang w:val="kk"/>
        </w:rPr>
      </w:pPr>
      <w:r>
        <w:rPr>
          <w:sz w:val="24"/>
          <w:lang w:val="kk"/>
        </w:rPr>
        <w:t>мазмұны Материалдарда айтылған тұлғаларды, басқа Келушілерді немесе басқа тұлғаларды қорлайтын ақпараттар.</w:t>
      </w:r>
    </w:p>
    <w:p w:rsidR="00965FF7" w:rsidRPr="000D1986" w:rsidRDefault="00E93E45">
      <w:pPr>
        <w:pStyle w:val="a5"/>
        <w:numPr>
          <w:ilvl w:val="0"/>
          <w:numId w:val="1"/>
        </w:numPr>
        <w:tabs>
          <w:tab w:val="left" w:pos="833"/>
          <w:tab w:val="left" w:pos="834"/>
        </w:tabs>
        <w:spacing w:before="199" w:line="280" w:lineRule="auto"/>
        <w:ind w:right="214"/>
        <w:rPr>
          <w:sz w:val="24"/>
          <w:lang w:val="kk"/>
        </w:rPr>
      </w:pPr>
      <w:r>
        <w:rPr>
          <w:spacing w:val="-1"/>
          <w:sz w:val="24"/>
          <w:lang w:val="kk"/>
        </w:rPr>
        <w:t>Материалдарда аталған тұлғалардың, басқа да Келушілердің немесе өзге де тұлғалардың қандай да бір жолмен беделін түсіретін; қатерлерді, зорлық-зомбылыққа, құқыққа қайшы әрекеттер жасауға, сондай-ақ құқықтық тәртіп пен қоғамдық мораль негіздеріне қайшы келетін кез келген өзге де іс-әрекеттер жасауға шақыруларды қамтитын ақпараттар;</w:t>
      </w:r>
    </w:p>
    <w:p w:rsidR="00965FF7" w:rsidRPr="000D1986" w:rsidRDefault="00E93E45">
      <w:pPr>
        <w:pStyle w:val="a5"/>
        <w:numPr>
          <w:ilvl w:val="0"/>
          <w:numId w:val="1"/>
        </w:numPr>
        <w:tabs>
          <w:tab w:val="left" w:pos="833"/>
          <w:tab w:val="left" w:pos="834"/>
        </w:tabs>
        <w:spacing w:line="280" w:lineRule="auto"/>
        <w:ind w:right="241"/>
        <w:rPr>
          <w:sz w:val="24"/>
          <w:lang w:val="kk"/>
        </w:rPr>
      </w:pPr>
      <w:r>
        <w:rPr>
          <w:sz w:val="24"/>
          <w:lang w:val="kk"/>
        </w:rPr>
        <w:t>азаматтың ар-намысына, қадір-қасиетіне және іскерлік беделіне немесе ұйымның іскерлік беделіне нұқсан келтіретін немесе зиян келтіруі мүмкін ақпарат.</w:t>
      </w:r>
    </w:p>
    <w:p w:rsidR="00965FF7" w:rsidRDefault="00E93E45">
      <w:pPr>
        <w:pStyle w:val="a5"/>
        <w:numPr>
          <w:ilvl w:val="0"/>
          <w:numId w:val="1"/>
        </w:numPr>
        <w:tabs>
          <w:tab w:val="left" w:pos="833"/>
          <w:tab w:val="left" w:pos="834"/>
        </w:tabs>
        <w:spacing w:before="199"/>
        <w:ind w:hanging="361"/>
        <w:rPr>
          <w:sz w:val="24"/>
        </w:rPr>
      </w:pPr>
      <w:r>
        <w:rPr>
          <w:spacing w:val="-1"/>
          <w:sz w:val="24"/>
          <w:lang w:val="kk"/>
        </w:rPr>
        <w:t>балағат сөздер;</w:t>
      </w:r>
    </w:p>
    <w:p w:rsidR="00965FF7" w:rsidRDefault="00965FF7">
      <w:pPr>
        <w:pStyle w:val="a3"/>
        <w:spacing w:before="8"/>
        <w:ind w:left="0"/>
        <w:rPr>
          <w:sz w:val="21"/>
        </w:rPr>
      </w:pPr>
    </w:p>
    <w:p w:rsidR="00965FF7" w:rsidRDefault="00E93E45">
      <w:pPr>
        <w:pStyle w:val="a5"/>
        <w:numPr>
          <w:ilvl w:val="0"/>
          <w:numId w:val="1"/>
        </w:numPr>
        <w:tabs>
          <w:tab w:val="left" w:pos="833"/>
          <w:tab w:val="left" w:pos="834"/>
        </w:tabs>
        <w:spacing w:before="0" w:line="280" w:lineRule="auto"/>
        <w:ind w:right="832"/>
        <w:rPr>
          <w:sz w:val="24"/>
        </w:rPr>
      </w:pPr>
      <w:r>
        <w:rPr>
          <w:sz w:val="24"/>
          <w:lang w:val="kk"/>
        </w:rPr>
        <w:t>суицидтің құралдары мен тәсілдерінің сипаттамасы, суицидке кез келген түрткі болатын ақпарат;</w:t>
      </w:r>
    </w:p>
    <w:p w:rsidR="00965FF7" w:rsidRDefault="00965FF7">
      <w:pPr>
        <w:spacing w:line="280" w:lineRule="auto"/>
        <w:rPr>
          <w:sz w:val="24"/>
        </w:rPr>
        <w:sectPr w:rsidR="00965FF7">
          <w:footerReference w:type="default" r:id="rId8"/>
          <w:type w:val="continuous"/>
          <w:pgSz w:w="11920" w:h="16840"/>
          <w:pgMar w:top="1260" w:right="1040" w:bottom="980" w:left="1020" w:header="720" w:footer="799" w:gutter="0"/>
          <w:pgNumType w:start="1"/>
          <w:cols w:space="720"/>
        </w:sectPr>
      </w:pPr>
    </w:p>
    <w:p w:rsidR="00965FF7" w:rsidRDefault="00E93E45">
      <w:pPr>
        <w:pStyle w:val="a5"/>
        <w:numPr>
          <w:ilvl w:val="0"/>
          <w:numId w:val="1"/>
        </w:numPr>
        <w:tabs>
          <w:tab w:val="left" w:pos="833"/>
          <w:tab w:val="left" w:pos="834"/>
        </w:tabs>
        <w:spacing w:before="77" w:line="280" w:lineRule="auto"/>
        <w:ind w:right="762"/>
        <w:rPr>
          <w:sz w:val="24"/>
        </w:rPr>
      </w:pPr>
      <w:r>
        <w:rPr>
          <w:sz w:val="24"/>
          <w:lang w:val="kk"/>
        </w:rPr>
        <w:lastRenderedPageBreak/>
        <w:t>үшінші тарап сайттарына апаратын сілтемелер, интернет-ресурстардың, компаниялардың, өнімдердің айқын және жасырын жарнамасы бар ақпарат;</w:t>
      </w:r>
    </w:p>
    <w:p w:rsidR="00965FF7" w:rsidRDefault="00E93E45">
      <w:pPr>
        <w:pStyle w:val="a5"/>
        <w:numPr>
          <w:ilvl w:val="0"/>
          <w:numId w:val="1"/>
        </w:numPr>
        <w:tabs>
          <w:tab w:val="left" w:pos="833"/>
          <w:tab w:val="left" w:pos="834"/>
        </w:tabs>
        <w:spacing w:before="200" w:line="280" w:lineRule="auto"/>
        <w:ind w:right="413"/>
        <w:rPr>
          <w:sz w:val="24"/>
        </w:rPr>
      </w:pPr>
      <w:r>
        <w:rPr>
          <w:sz w:val="24"/>
          <w:lang w:val="kk"/>
        </w:rPr>
        <w:t>Келушінің қандай да бір ұйымның немесе қоғамдастықтың өкілі екендігі туралы, оған жеткілікті құқықтары жоқ екендігі туралы мәлімдемелері бар ақпарат.</w:t>
      </w:r>
    </w:p>
    <w:p w:rsidR="00965FF7" w:rsidRDefault="00E93E45">
      <w:pPr>
        <w:pStyle w:val="a5"/>
        <w:numPr>
          <w:ilvl w:val="0"/>
          <w:numId w:val="1"/>
        </w:numPr>
        <w:tabs>
          <w:tab w:val="left" w:pos="833"/>
          <w:tab w:val="left" w:pos="834"/>
        </w:tabs>
        <w:ind w:hanging="361"/>
        <w:rPr>
          <w:sz w:val="24"/>
        </w:rPr>
      </w:pPr>
      <w:r>
        <w:rPr>
          <w:sz w:val="24"/>
          <w:lang w:val="kk"/>
        </w:rPr>
        <w:t>азаматтардың дербес және байланыс деректері.</w:t>
      </w:r>
    </w:p>
    <w:p w:rsidR="00965FF7" w:rsidRDefault="00965FF7">
      <w:pPr>
        <w:pStyle w:val="a3"/>
        <w:spacing w:before="8"/>
        <w:ind w:left="0"/>
        <w:rPr>
          <w:sz w:val="21"/>
        </w:rPr>
      </w:pPr>
    </w:p>
    <w:p w:rsidR="00965FF7" w:rsidRDefault="00E93E45">
      <w:pPr>
        <w:pStyle w:val="a5"/>
        <w:numPr>
          <w:ilvl w:val="1"/>
          <w:numId w:val="2"/>
        </w:numPr>
        <w:tabs>
          <w:tab w:val="left" w:pos="581"/>
        </w:tabs>
        <w:spacing w:before="0" w:line="280" w:lineRule="auto"/>
        <w:ind w:right="206" w:firstLine="0"/>
        <w:rPr>
          <w:sz w:val="24"/>
        </w:rPr>
      </w:pPr>
      <w:r>
        <w:rPr>
          <w:sz w:val="24"/>
          <w:lang w:val="kk"/>
        </w:rPr>
        <w:t>Zakon.kz АКП редакциясы кез келген уақытта өз қалауы бойынша Материалдарға түсініктеме беру мүмкіндігін өзгерту немесе тоқтату, сондай-ақ кез келген Келушіге Материалдарға түсініктеме беру мүмкіндігін шектеу немесе тоқтату құқығын өзіне қалдырады.</w:t>
      </w:r>
    </w:p>
    <w:p w:rsidR="00965FF7" w:rsidRDefault="00E93E45">
      <w:pPr>
        <w:pStyle w:val="a5"/>
        <w:numPr>
          <w:ilvl w:val="0"/>
          <w:numId w:val="2"/>
        </w:numPr>
        <w:tabs>
          <w:tab w:val="left" w:pos="381"/>
        </w:tabs>
        <w:spacing w:line="280" w:lineRule="auto"/>
        <w:ind w:right="302" w:firstLine="0"/>
        <w:rPr>
          <w:sz w:val="24"/>
        </w:rPr>
      </w:pPr>
      <w:r>
        <w:rPr>
          <w:sz w:val="24"/>
          <w:lang w:val="kk"/>
        </w:rPr>
        <w:t>Келуші пікірлерді орналастыру кезінде олардың мазмұнына жеке жауапкершілік артады.</w:t>
      </w:r>
    </w:p>
    <w:p w:rsidR="00965FF7" w:rsidRDefault="00E93E45">
      <w:pPr>
        <w:pStyle w:val="a5"/>
        <w:numPr>
          <w:ilvl w:val="1"/>
          <w:numId w:val="2"/>
        </w:numPr>
        <w:tabs>
          <w:tab w:val="left" w:pos="581"/>
        </w:tabs>
        <w:spacing w:before="200" w:line="280" w:lineRule="auto"/>
        <w:ind w:right="405" w:firstLine="0"/>
        <w:rPr>
          <w:sz w:val="24"/>
        </w:rPr>
      </w:pPr>
      <w:r>
        <w:rPr>
          <w:sz w:val="24"/>
          <w:lang w:val="kk"/>
        </w:rPr>
        <w:t>Материалдарға түсініктемелерде айтылған Келушілердің пікірі редакцияның немесе Zakon.kz АКП иесінің пікірі болып табылмайды және редакцияның немесе платформа иесінің пікірімен сәйкес келмеуі мүмкін.</w:t>
      </w:r>
    </w:p>
    <w:p w:rsidR="00965FF7" w:rsidRPr="00F80D61" w:rsidRDefault="00E93E45" w:rsidP="00F80D61">
      <w:pPr>
        <w:pStyle w:val="a5"/>
        <w:numPr>
          <w:ilvl w:val="1"/>
          <w:numId w:val="2"/>
        </w:numPr>
        <w:tabs>
          <w:tab w:val="left" w:pos="581"/>
        </w:tabs>
        <w:spacing w:before="46" w:line="280" w:lineRule="auto"/>
        <w:ind w:right="412"/>
        <w:rPr>
          <w:sz w:val="24"/>
          <w:szCs w:val="24"/>
        </w:rPr>
      </w:pPr>
      <w:r w:rsidRPr="00F80D61">
        <w:rPr>
          <w:sz w:val="24"/>
          <w:szCs w:val="24"/>
          <w:lang w:val="kk"/>
        </w:rPr>
        <w:t xml:space="preserve">Zakon.kz АКП </w:t>
      </w:r>
      <w:r w:rsidR="00F80D61" w:rsidRPr="00F80D61">
        <w:rPr>
          <w:sz w:val="24"/>
          <w:szCs w:val="24"/>
          <w:lang w:val="kk"/>
        </w:rPr>
        <w:t>редакциясы кез келген уақытта және ескертусіз немесе себептерін түсіндірместен Келушілердің кез келген Материалға жазған пікірлерін алып тастай алады немесе түсініктемелерді жариялауды шектей алады.</w:t>
      </w:r>
    </w:p>
    <w:p w:rsidR="00965FF7" w:rsidRDefault="00E93E45">
      <w:pPr>
        <w:pStyle w:val="a5"/>
        <w:numPr>
          <w:ilvl w:val="1"/>
          <w:numId w:val="2"/>
        </w:numPr>
        <w:tabs>
          <w:tab w:val="left" w:pos="581"/>
        </w:tabs>
        <w:spacing w:before="199" w:line="280" w:lineRule="auto"/>
        <w:ind w:right="285" w:firstLine="0"/>
        <w:rPr>
          <w:sz w:val="24"/>
        </w:rPr>
      </w:pPr>
      <w:r>
        <w:rPr>
          <w:sz w:val="24"/>
          <w:lang w:val="kk"/>
        </w:rPr>
        <w:t>Zakon.kz АКП иесі  келушілердің түсініктемелерінің мазмұны мен олардың заңнама талаптарына сәйкестігі үшін, Келушілердің заңды құқық иеленушілер мен өзге де тұлғалардың авторлық және сабақтас құқықтарын бұзғаны үшін, Тауар белгілерін, логотиптерді, компания атауларын рұқсатсыз пайдаланғаны үшін, сондай-ақ кез келген түсініктемені орналастыруға байланысты үшінші тұлғалардың құқықтары мен заңды мүдделерін өзге де ықтимал бұзғаны үшін жауапты болмайды;</w:t>
      </w:r>
    </w:p>
    <w:p w:rsidR="00965FF7" w:rsidRPr="000D1986" w:rsidRDefault="00E93E45">
      <w:pPr>
        <w:pStyle w:val="a5"/>
        <w:numPr>
          <w:ilvl w:val="0"/>
          <w:numId w:val="2"/>
        </w:numPr>
        <w:tabs>
          <w:tab w:val="left" w:pos="381"/>
        </w:tabs>
        <w:spacing w:before="197" w:line="280" w:lineRule="auto"/>
        <w:ind w:right="370" w:firstLine="0"/>
        <w:rPr>
          <w:sz w:val="24"/>
          <w:lang w:val="kk"/>
        </w:rPr>
      </w:pPr>
      <w:r>
        <w:rPr>
          <w:sz w:val="24"/>
          <w:lang w:val="kk"/>
        </w:rPr>
        <w:t xml:space="preserve">Осы Ережені Zakon.kz АКП меншік иесі кез келген уақытта ескертусіз өзгерте алады. Ереженің жаңа редакциясы </w:t>
      </w:r>
      <w:bookmarkStart w:id="0" w:name="_GoBack"/>
      <w:bookmarkEnd w:id="0"/>
      <w:r>
        <w:rPr>
          <w:sz w:val="24"/>
          <w:lang w:val="kk"/>
        </w:rPr>
        <w:t>Zakon.kz АКП- да жарияланған сәттен бастап, ағымдағы күнді көрсете отырып күшіне енеді.</w:t>
      </w:r>
    </w:p>
    <w:p w:rsidR="005A27C1" w:rsidRPr="000D1986" w:rsidRDefault="005A27C1" w:rsidP="005A27C1">
      <w:pPr>
        <w:pStyle w:val="a5"/>
        <w:tabs>
          <w:tab w:val="left" w:pos="381"/>
        </w:tabs>
        <w:spacing w:before="197" w:line="280" w:lineRule="auto"/>
        <w:ind w:left="113" w:right="370"/>
        <w:rPr>
          <w:sz w:val="24"/>
          <w:lang w:val="kk"/>
        </w:rPr>
      </w:pPr>
    </w:p>
    <w:sectPr w:rsidR="005A27C1" w:rsidRPr="000D1986">
      <w:pgSz w:w="11920" w:h="16840"/>
      <w:pgMar w:top="1060" w:right="1040" w:bottom="980" w:left="1020" w:header="0" w:footer="7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63B" w:rsidRDefault="00BE163B">
      <w:r>
        <w:separator/>
      </w:r>
    </w:p>
  </w:endnote>
  <w:endnote w:type="continuationSeparator" w:id="0">
    <w:p w:rsidR="00BE163B" w:rsidRDefault="00BE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F7" w:rsidRDefault="00BE163B">
    <w:pPr>
      <w:pStyle w:val="a3"/>
      <w:spacing w:before="0" w:line="14" w:lineRule="auto"/>
      <w:ind w:left="0"/>
      <w:rPr>
        <w:sz w:val="20"/>
      </w:rPr>
    </w:pPr>
    <w:r>
      <w:pict>
        <v:shapetype id="_x0000_t202" coordsize="21600,21600" o:spt="202" path="m,l,21600r21600,l21600,xe">
          <v:stroke joinstyle="miter"/>
          <v:path gradientshapeok="t" o:connecttype="rect"/>
        </v:shapetype>
        <v:shape id="_x0000_s3073" type="#_x0000_t202" style="position:absolute;margin-left:529.45pt;margin-top:791.05pt;width:12.15pt;height:14.3pt;z-index:-251658752;mso-position-horizontal-relative:page;mso-position-vertical-relative:page" filled="f" stroked="f">
          <v:textbox inset="0,0,0,0">
            <w:txbxContent>
              <w:p w:rsidR="00965FF7" w:rsidRDefault="00E93E45">
                <w:pPr>
                  <w:spacing w:before="16"/>
                  <w:ind w:left="60"/>
                </w:pPr>
                <w:r>
                  <w:fldChar w:fldCharType="begin"/>
                </w:r>
                <w:r>
                  <w:instrText xml:space="preserve"> PAGE </w:instrText>
                </w:r>
                <w:r>
                  <w:fldChar w:fldCharType="separate"/>
                </w:r>
                <w:r w:rsidR="005115B8">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63B" w:rsidRDefault="00BE163B">
      <w:r>
        <w:separator/>
      </w:r>
    </w:p>
  </w:footnote>
  <w:footnote w:type="continuationSeparator" w:id="0">
    <w:p w:rsidR="00BE163B" w:rsidRDefault="00BE1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30FC"/>
    <w:multiLevelType w:val="multilevel"/>
    <w:tmpl w:val="331638A8"/>
    <w:lvl w:ilvl="0">
      <w:start w:val="1"/>
      <w:numFmt w:val="decimal"/>
      <w:lvlText w:val="%1."/>
      <w:lvlJc w:val="left"/>
      <w:pPr>
        <w:ind w:left="113" w:hanging="267"/>
        <w:jc w:val="left"/>
      </w:pPr>
      <w:rPr>
        <w:rFonts w:ascii="Microsoft Sans Serif" w:eastAsia="Microsoft Sans Serif" w:hAnsi="Microsoft Sans Serif" w:cs="Microsoft Sans Serif" w:hint="default"/>
        <w:w w:val="100"/>
        <w:sz w:val="24"/>
        <w:szCs w:val="24"/>
        <w:lang w:val="ru-RU" w:eastAsia="en-US" w:bidi="ar-SA"/>
      </w:rPr>
    </w:lvl>
    <w:lvl w:ilvl="1">
      <w:start w:val="1"/>
      <w:numFmt w:val="decimal"/>
      <w:lvlText w:val="%1.%2."/>
      <w:lvlJc w:val="left"/>
      <w:pPr>
        <w:ind w:left="113" w:hanging="467"/>
        <w:jc w:val="left"/>
      </w:pPr>
      <w:rPr>
        <w:rFonts w:ascii="Microsoft Sans Serif" w:eastAsia="Microsoft Sans Serif" w:hAnsi="Microsoft Sans Serif" w:cs="Microsoft Sans Serif" w:hint="default"/>
        <w:w w:val="100"/>
        <w:sz w:val="24"/>
        <w:szCs w:val="24"/>
        <w:lang w:val="ru-RU" w:eastAsia="en-US" w:bidi="ar-SA"/>
      </w:rPr>
    </w:lvl>
    <w:lvl w:ilvl="2">
      <w:numFmt w:val="bullet"/>
      <w:lvlText w:val="•"/>
      <w:lvlJc w:val="left"/>
      <w:pPr>
        <w:ind w:left="2068" w:hanging="467"/>
      </w:pPr>
      <w:rPr>
        <w:rFonts w:hint="default"/>
        <w:lang w:val="ru-RU" w:eastAsia="en-US" w:bidi="ar-SA"/>
      </w:rPr>
    </w:lvl>
    <w:lvl w:ilvl="3">
      <w:numFmt w:val="bullet"/>
      <w:lvlText w:val="•"/>
      <w:lvlJc w:val="left"/>
      <w:pPr>
        <w:ind w:left="3042" w:hanging="467"/>
      </w:pPr>
      <w:rPr>
        <w:rFonts w:hint="default"/>
        <w:lang w:val="ru-RU" w:eastAsia="en-US" w:bidi="ar-SA"/>
      </w:rPr>
    </w:lvl>
    <w:lvl w:ilvl="4">
      <w:numFmt w:val="bullet"/>
      <w:lvlText w:val="•"/>
      <w:lvlJc w:val="left"/>
      <w:pPr>
        <w:ind w:left="4016" w:hanging="467"/>
      </w:pPr>
      <w:rPr>
        <w:rFonts w:hint="default"/>
        <w:lang w:val="ru-RU" w:eastAsia="en-US" w:bidi="ar-SA"/>
      </w:rPr>
    </w:lvl>
    <w:lvl w:ilvl="5">
      <w:numFmt w:val="bullet"/>
      <w:lvlText w:val="•"/>
      <w:lvlJc w:val="left"/>
      <w:pPr>
        <w:ind w:left="4990" w:hanging="467"/>
      </w:pPr>
      <w:rPr>
        <w:rFonts w:hint="default"/>
        <w:lang w:val="ru-RU" w:eastAsia="en-US" w:bidi="ar-SA"/>
      </w:rPr>
    </w:lvl>
    <w:lvl w:ilvl="6">
      <w:numFmt w:val="bullet"/>
      <w:lvlText w:val="•"/>
      <w:lvlJc w:val="left"/>
      <w:pPr>
        <w:ind w:left="5964" w:hanging="467"/>
      </w:pPr>
      <w:rPr>
        <w:rFonts w:hint="default"/>
        <w:lang w:val="ru-RU" w:eastAsia="en-US" w:bidi="ar-SA"/>
      </w:rPr>
    </w:lvl>
    <w:lvl w:ilvl="7">
      <w:numFmt w:val="bullet"/>
      <w:lvlText w:val="•"/>
      <w:lvlJc w:val="left"/>
      <w:pPr>
        <w:ind w:left="6938" w:hanging="467"/>
      </w:pPr>
      <w:rPr>
        <w:rFonts w:hint="default"/>
        <w:lang w:val="ru-RU" w:eastAsia="en-US" w:bidi="ar-SA"/>
      </w:rPr>
    </w:lvl>
    <w:lvl w:ilvl="8">
      <w:numFmt w:val="bullet"/>
      <w:lvlText w:val="•"/>
      <w:lvlJc w:val="left"/>
      <w:pPr>
        <w:ind w:left="7912" w:hanging="467"/>
      </w:pPr>
      <w:rPr>
        <w:rFonts w:hint="default"/>
        <w:lang w:val="ru-RU" w:eastAsia="en-US" w:bidi="ar-SA"/>
      </w:rPr>
    </w:lvl>
  </w:abstractNum>
  <w:abstractNum w:abstractNumId="1">
    <w:nsid w:val="345153E1"/>
    <w:multiLevelType w:val="hybridMultilevel"/>
    <w:tmpl w:val="6346F270"/>
    <w:lvl w:ilvl="0" w:tplc="1E5E4EBC">
      <w:numFmt w:val="bullet"/>
      <w:lvlText w:val="●"/>
      <w:lvlJc w:val="left"/>
      <w:pPr>
        <w:ind w:left="833" w:hanging="360"/>
      </w:pPr>
      <w:rPr>
        <w:rFonts w:ascii="Microsoft Sans Serif" w:eastAsia="Microsoft Sans Serif" w:hAnsi="Microsoft Sans Serif" w:cs="Microsoft Sans Serif" w:hint="default"/>
        <w:w w:val="100"/>
        <w:sz w:val="24"/>
        <w:szCs w:val="24"/>
        <w:lang w:val="ru-RU" w:eastAsia="en-US" w:bidi="ar-SA"/>
      </w:rPr>
    </w:lvl>
    <w:lvl w:ilvl="1" w:tplc="1B669D50">
      <w:numFmt w:val="bullet"/>
      <w:lvlText w:val="•"/>
      <w:lvlJc w:val="left"/>
      <w:pPr>
        <w:ind w:left="1742" w:hanging="360"/>
      </w:pPr>
      <w:rPr>
        <w:rFonts w:hint="default"/>
        <w:lang w:val="ru-RU" w:eastAsia="en-US" w:bidi="ar-SA"/>
      </w:rPr>
    </w:lvl>
    <w:lvl w:ilvl="2" w:tplc="7732326A">
      <w:numFmt w:val="bullet"/>
      <w:lvlText w:val="•"/>
      <w:lvlJc w:val="left"/>
      <w:pPr>
        <w:ind w:left="2644" w:hanging="360"/>
      </w:pPr>
      <w:rPr>
        <w:rFonts w:hint="default"/>
        <w:lang w:val="ru-RU" w:eastAsia="en-US" w:bidi="ar-SA"/>
      </w:rPr>
    </w:lvl>
    <w:lvl w:ilvl="3" w:tplc="8DEAD592">
      <w:numFmt w:val="bullet"/>
      <w:lvlText w:val="•"/>
      <w:lvlJc w:val="left"/>
      <w:pPr>
        <w:ind w:left="3546" w:hanging="360"/>
      </w:pPr>
      <w:rPr>
        <w:rFonts w:hint="default"/>
        <w:lang w:val="ru-RU" w:eastAsia="en-US" w:bidi="ar-SA"/>
      </w:rPr>
    </w:lvl>
    <w:lvl w:ilvl="4" w:tplc="CA56C636">
      <w:numFmt w:val="bullet"/>
      <w:lvlText w:val="•"/>
      <w:lvlJc w:val="left"/>
      <w:pPr>
        <w:ind w:left="4448" w:hanging="360"/>
      </w:pPr>
      <w:rPr>
        <w:rFonts w:hint="default"/>
        <w:lang w:val="ru-RU" w:eastAsia="en-US" w:bidi="ar-SA"/>
      </w:rPr>
    </w:lvl>
    <w:lvl w:ilvl="5" w:tplc="C09A4FE4">
      <w:numFmt w:val="bullet"/>
      <w:lvlText w:val="•"/>
      <w:lvlJc w:val="left"/>
      <w:pPr>
        <w:ind w:left="5350" w:hanging="360"/>
      </w:pPr>
      <w:rPr>
        <w:rFonts w:hint="default"/>
        <w:lang w:val="ru-RU" w:eastAsia="en-US" w:bidi="ar-SA"/>
      </w:rPr>
    </w:lvl>
    <w:lvl w:ilvl="6" w:tplc="4A9257EC">
      <w:numFmt w:val="bullet"/>
      <w:lvlText w:val="•"/>
      <w:lvlJc w:val="left"/>
      <w:pPr>
        <w:ind w:left="6252" w:hanging="360"/>
      </w:pPr>
      <w:rPr>
        <w:rFonts w:hint="default"/>
        <w:lang w:val="ru-RU" w:eastAsia="en-US" w:bidi="ar-SA"/>
      </w:rPr>
    </w:lvl>
    <w:lvl w:ilvl="7" w:tplc="67F20F70">
      <w:numFmt w:val="bullet"/>
      <w:lvlText w:val="•"/>
      <w:lvlJc w:val="left"/>
      <w:pPr>
        <w:ind w:left="7154" w:hanging="360"/>
      </w:pPr>
      <w:rPr>
        <w:rFonts w:hint="default"/>
        <w:lang w:val="ru-RU" w:eastAsia="en-US" w:bidi="ar-SA"/>
      </w:rPr>
    </w:lvl>
    <w:lvl w:ilvl="8" w:tplc="859055FA">
      <w:numFmt w:val="bullet"/>
      <w:lvlText w:val="•"/>
      <w:lvlJc w:val="left"/>
      <w:pPr>
        <w:ind w:left="8056" w:hanging="360"/>
      </w:pPr>
      <w:rPr>
        <w:rFonts w:hint="default"/>
        <w:lang w:val="ru-R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
  <w:rsids>
    <w:rsidRoot w:val="00965FF7"/>
    <w:rsid w:val="000D1986"/>
    <w:rsid w:val="002B3EFC"/>
    <w:rsid w:val="003930E6"/>
    <w:rsid w:val="005115B8"/>
    <w:rsid w:val="0057446C"/>
    <w:rsid w:val="005A27C1"/>
    <w:rsid w:val="00633B66"/>
    <w:rsid w:val="00732687"/>
    <w:rsid w:val="00965FF7"/>
    <w:rsid w:val="00B15B16"/>
    <w:rsid w:val="00BE163B"/>
    <w:rsid w:val="00E93E45"/>
    <w:rsid w:val="00F80D61"/>
    <w:rsid w:val="00FD1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icrosoft Sans Serif" w:eastAsia="Microsoft Sans Serif" w:hAnsi="Microsoft Sans Serif" w:cs="Microsoft Sans Seri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98"/>
      <w:ind w:left="113"/>
    </w:pPr>
    <w:rPr>
      <w:sz w:val="24"/>
      <w:szCs w:val="24"/>
    </w:rPr>
  </w:style>
  <w:style w:type="paragraph" w:styleId="a4">
    <w:name w:val="Title"/>
    <w:basedOn w:val="a"/>
    <w:uiPriority w:val="1"/>
    <w:qFormat/>
    <w:pPr>
      <w:spacing w:before="74"/>
      <w:ind w:left="113"/>
    </w:pPr>
    <w:rPr>
      <w:rFonts w:ascii="Arial" w:eastAsia="Arial" w:hAnsi="Arial" w:cs="Arial"/>
      <w:b/>
      <w:bCs/>
      <w:sz w:val="28"/>
      <w:szCs w:val="28"/>
    </w:rPr>
  </w:style>
  <w:style w:type="paragraph" w:styleId="a5">
    <w:name w:val="List Paragraph"/>
    <w:basedOn w:val="a"/>
    <w:uiPriority w:val="1"/>
    <w:qFormat/>
    <w:pPr>
      <w:spacing w:before="198"/>
      <w:ind w:left="833"/>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icrosoft Sans Serif" w:eastAsia="Microsoft Sans Serif" w:hAnsi="Microsoft Sans Serif" w:cs="Microsoft Sans Seri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98"/>
      <w:ind w:left="113"/>
    </w:pPr>
    <w:rPr>
      <w:sz w:val="24"/>
      <w:szCs w:val="24"/>
    </w:rPr>
  </w:style>
  <w:style w:type="paragraph" w:styleId="a4">
    <w:name w:val="Title"/>
    <w:basedOn w:val="a"/>
    <w:uiPriority w:val="1"/>
    <w:qFormat/>
    <w:pPr>
      <w:spacing w:before="74"/>
      <w:ind w:left="113"/>
    </w:pPr>
    <w:rPr>
      <w:rFonts w:ascii="Arial" w:eastAsia="Arial" w:hAnsi="Arial" w:cs="Arial"/>
      <w:b/>
      <w:bCs/>
      <w:sz w:val="28"/>
      <w:szCs w:val="28"/>
    </w:rPr>
  </w:style>
  <w:style w:type="paragraph" w:styleId="a5">
    <w:name w:val="List Paragraph"/>
    <w:basedOn w:val="a"/>
    <w:uiPriority w:val="1"/>
    <w:qFormat/>
    <w:pPr>
      <w:spacing w:before="198"/>
      <w:ind w:left="833"/>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Правила комментирования</vt:lpstr>
    </vt:vector>
  </TitlesOfParts>
  <Company>SPecialiST RePack</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комментирования</dc:title>
  <dc:creator>admin</dc:creator>
  <cp:lastModifiedBy>admin</cp:lastModifiedBy>
  <cp:revision>2</cp:revision>
  <dcterms:created xsi:type="dcterms:W3CDTF">2022-10-22T05:05:00Z</dcterms:created>
  <dcterms:modified xsi:type="dcterms:W3CDTF">2022-10-22T05:05:00Z</dcterms:modified>
</cp:coreProperties>
</file>